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2" w:rsidRDefault="00532875">
      <w:r>
        <w:fldChar w:fldCharType="begin"/>
      </w:r>
      <w:r>
        <w:instrText xml:space="preserve"> HYPERLINK "http://www.kindereducation.com/narusheniya-osanki-u-detej.html" </w:instrText>
      </w:r>
      <w:r>
        <w:fldChar w:fldCharType="separate"/>
      </w:r>
      <w:r>
        <w:rPr>
          <w:rStyle w:val="a3"/>
        </w:rPr>
        <w:t>http://www.kindereducation.com/narusheniya-osanki-u-detej.html</w:t>
      </w:r>
      <w:r>
        <w:fldChar w:fldCharType="end"/>
      </w:r>
    </w:p>
    <w:p w:rsidR="00532875" w:rsidRDefault="00532875" w:rsidP="00532875">
      <w:pPr>
        <w:shd w:val="clear" w:color="auto" w:fill="FFFFFF"/>
        <w:spacing w:after="75" w:line="240" w:lineRule="auto"/>
        <w:jc w:val="center"/>
        <w:outlineLvl w:val="0"/>
        <w:rPr>
          <w:rFonts w:ascii="Oswald" w:eastAsia="Times New Roman" w:hAnsi="Oswald" w:cs="Times New Roman"/>
          <w:b/>
          <w:i/>
          <w:color w:val="B31734"/>
          <w:kern w:val="36"/>
          <w:sz w:val="40"/>
          <w:szCs w:val="40"/>
          <w:lang w:eastAsia="ru-RU"/>
        </w:rPr>
      </w:pPr>
      <w:r w:rsidRPr="00532875">
        <w:rPr>
          <w:rFonts w:ascii="Oswald" w:eastAsia="Times New Roman" w:hAnsi="Oswald" w:cs="Times New Roman"/>
          <w:b/>
          <w:i/>
          <w:color w:val="B31734"/>
          <w:kern w:val="36"/>
          <w:sz w:val="40"/>
          <w:szCs w:val="40"/>
          <w:lang w:eastAsia="ru-RU"/>
        </w:rPr>
        <w:t>Нарушения осанки у детей</w:t>
      </w:r>
    </w:p>
    <w:p w:rsidR="00532875" w:rsidRPr="00532875" w:rsidRDefault="00532875" w:rsidP="00532875">
      <w:pPr>
        <w:shd w:val="clear" w:color="auto" w:fill="FFFFFF"/>
        <w:spacing w:after="75" w:line="240" w:lineRule="auto"/>
        <w:jc w:val="center"/>
        <w:outlineLvl w:val="0"/>
        <w:rPr>
          <w:rFonts w:ascii="Oswald" w:eastAsia="Times New Roman" w:hAnsi="Oswald" w:cs="Times New Roman"/>
          <w:b/>
          <w:i/>
          <w:color w:val="B31734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54C2FA" wp14:editId="16C85C38">
            <wp:extent cx="2857500" cy="1428750"/>
            <wp:effectExtent l="0" t="0" r="0" b="0"/>
            <wp:docPr id="1" name="Рисунок 1" descr="Нарушения осанк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рушения осанки у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75" w:rsidRPr="00532875" w:rsidRDefault="00532875" w:rsidP="00532875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Реалии современной жизни привели к тому, что большую часть времени дети проводят сидя у монитора компьютера или  перед телевизором,  занимаясь с репетитором или в кружке.  На подвижные игры или занятия спортом уходит очень мало времени. Такой малоподвижный образ жизни приводит к тому, что у детей в 5-6 лет развивается нарушение осанки, сколиоз.</w:t>
      </w:r>
    </w:p>
    <w:p w:rsidR="00532875" w:rsidRPr="00532875" w:rsidRDefault="00532875" w:rsidP="00532875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осанкой не редко возникают еще в грудном возрасте. Причин этого не мало. Чаще всего нарушения осанки у малышей связаны с тем, что мамы плохо осведомлены о том, как правильно ухаживать за малышом.</w:t>
      </w:r>
    </w:p>
    <w:p w:rsidR="00532875" w:rsidRPr="00532875" w:rsidRDefault="00532875" w:rsidP="005328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8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Наиболее распространенные ошибки, или что нельзя делать категорически:</w:t>
      </w:r>
    </w:p>
    <w:p w:rsidR="00532875" w:rsidRPr="00532875" w:rsidRDefault="00532875" w:rsidP="0053287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носить ребенка на одной руке, когда малыш находится в положении на одном боку.</w:t>
      </w:r>
    </w:p>
    <w:p w:rsidR="00532875" w:rsidRPr="00532875" w:rsidRDefault="00532875" w:rsidP="0053287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нельзя водить малыша только за правую или левую ручку.</w:t>
      </w:r>
    </w:p>
    <w:p w:rsidR="00532875" w:rsidRPr="00532875" w:rsidRDefault="00532875" w:rsidP="0053287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правильно усаживать малыша в подушки, если он еще не может сидеть самостоятельно.</w:t>
      </w:r>
    </w:p>
    <w:p w:rsidR="00532875" w:rsidRPr="00532875" w:rsidRDefault="00532875" w:rsidP="0053287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 ребенка на ножки, и не учите его ходить.  Все это он сделает самостоятельно, когда его опорно-двигательный аппарат будет к этому готов.</w:t>
      </w:r>
    </w:p>
    <w:p w:rsidR="00532875" w:rsidRPr="00532875" w:rsidRDefault="00532875" w:rsidP="0053287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соответствующая росту ребенка мебель тоже приводит к нарушению осанки.</w:t>
      </w:r>
    </w:p>
    <w:p w:rsidR="00532875" w:rsidRDefault="00532875" w:rsidP="005328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Спальное место ребенка тоже играет большую роль в формировании правильной осанки у детей. Детские </w:t>
      </w:r>
      <w:hyperlink r:id="rId7" w:tgtFrame="_blank" w:history="1">
        <w:r w:rsidRPr="00532875">
          <w:rPr>
            <w:rFonts w:ascii="Times New Roman" w:eastAsia="Times New Roman" w:hAnsi="Times New Roman" w:cs="Times New Roman"/>
            <w:color w:val="167ECE"/>
            <w:sz w:val="28"/>
            <w:szCs w:val="28"/>
            <w:lang w:eastAsia="ru-RU"/>
          </w:rPr>
          <w:t>матрасы</w:t>
        </w:r>
      </w:hyperlink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быть достаточно жесткими. Это, конечно,  не означает, что малышу надо спать на досках, но матрас не должен проминаться под весом тела и не деформироваться. Идеальный вариант — матрасы с наполнителем из кокосового волокна.  Они обеспечат максимально комфортный сон и формирование здорового скелета</w:t>
      </w:r>
    </w:p>
    <w:p w:rsidR="00532875" w:rsidRPr="00532875" w:rsidRDefault="00532875" w:rsidP="005328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875" w:rsidRPr="00532875" w:rsidRDefault="00532875" w:rsidP="005328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8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Чем опасно  нарушение осанки?</w:t>
      </w:r>
    </w:p>
    <w:p w:rsidR="00532875" w:rsidRPr="00532875" w:rsidRDefault="00532875" w:rsidP="00532875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развитии сколиоза страдает не только сам позвоночник, но и спинной </w:t>
      </w:r>
      <w:proofErr w:type="gramStart"/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</w:t>
      </w:r>
      <w:proofErr w:type="gramEnd"/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спинномозговые нервы.  Это приводит к сильным болям в области </w:t>
      </w:r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различных отделов позвоночника. </w:t>
      </w:r>
      <w:r w:rsidRPr="005328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То есть, сколиоз — не просто искривление   позвоночника,  это болезнь.  Нередко деформация позвоночника приводит к проблемам с дыхательной системой, мочеполовой или </w:t>
      </w:r>
      <w:proofErr w:type="gramStart"/>
      <w:r w:rsidRPr="005328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сердечно-сосудистой</w:t>
      </w:r>
      <w:proofErr w:type="gramEnd"/>
      <w:r w:rsidRPr="005328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 в зависимости от того, какой отдел позвоночника поврежден.</w:t>
      </w:r>
    </w:p>
    <w:p w:rsidR="00532875" w:rsidRPr="00532875" w:rsidRDefault="00532875" w:rsidP="00532875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свидетельствует о том, что с самого рождения ребенка надо заботиться о том, чтобы у малыша были условия для правильного физического развития.</w:t>
      </w:r>
    </w:p>
    <w:p w:rsidR="00532875" w:rsidRPr="00532875" w:rsidRDefault="00532875" w:rsidP="00532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875" w:rsidRPr="0053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10C"/>
    <w:multiLevelType w:val="multilevel"/>
    <w:tmpl w:val="ECDC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0D"/>
    <w:rsid w:val="00532875"/>
    <w:rsid w:val="009A210D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rascen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2013-07-12T18:38:00Z</dcterms:created>
  <dcterms:modified xsi:type="dcterms:W3CDTF">2013-07-12T18:41:00Z</dcterms:modified>
</cp:coreProperties>
</file>